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mc:AlternateContent>
          <mc:Choice Requires="wps">
            <w:drawing>
              <wp:anchor behindDoc="0" distT="0" distB="0" distL="114300" distR="114300" simplePos="0" locked="0" layoutInCell="1" allowOverlap="1" relativeHeight="2" wp14:anchorId="5F38CC2C">
                <wp:simplePos x="0" y="0"/>
                <wp:positionH relativeFrom="column">
                  <wp:posOffset>-923925</wp:posOffset>
                </wp:positionH>
                <wp:positionV relativeFrom="paragraph">
                  <wp:posOffset>-854710</wp:posOffset>
                </wp:positionV>
                <wp:extent cx="7649210" cy="829310"/>
                <wp:effectExtent l="3175" t="0" r="6350" b="635"/>
                <wp:wrapNone/>
                <wp:docPr id="1" name="Rectangle 2"/>
                <a:graphic xmlns:a="http://schemas.openxmlformats.org/drawingml/2006/main">
                  <a:graphicData uri="http://schemas.microsoft.com/office/word/2010/wordprocessingShape">
                    <wps:wsp>
                      <wps:cNvSpPr/>
                      <wps:spPr>
                        <a:xfrm>
                          <a:off x="0" y="0"/>
                          <a:ext cx="7648560" cy="828720"/>
                        </a:xfrm>
                        <a:prstGeom prst="rect">
                          <a:avLst/>
                        </a:prstGeom>
                        <a:solidFill>
                          <a:srgbClr val="92d050"/>
                        </a:solidFill>
                        <a:ln>
                          <a:noFill/>
                        </a:ln>
                      </wps:spPr>
                      <wps:style>
                        <a:lnRef idx="0"/>
                        <a:fillRef idx="0"/>
                        <a:effectRef idx="0"/>
                        <a:fontRef idx="minor"/>
                      </wps:style>
                      <wps:txbx>
                        <w:txbxContent>
                          <w:p>
                            <w:pPr>
                              <w:pStyle w:val="FrameContents"/>
                              <w:spacing w:lineRule="auto" w:line="240" w:before="0" w:after="0"/>
                              <w:rPr>
                                <w:b/>
                                <w:b/>
                                <w:color w:val="0070C0"/>
                                <w:sz w:val="32"/>
                                <w:szCs w:val="32"/>
                              </w:rPr>
                            </w:pPr>
                            <w:r>
                              <w:rPr>
                                <w:b/>
                                <w:color w:val="0070C0"/>
                                <w:sz w:val="32"/>
                                <w:szCs w:val="32"/>
                              </w:rPr>
                              <w:t xml:space="preserve">                  </w:t>
                            </w:r>
                            <w:r>
                              <w:rPr>
                                <w:b/>
                                <w:color w:val="0070C0"/>
                                <w:sz w:val="32"/>
                                <w:szCs w:val="32"/>
                              </w:rPr>
                              <w:t>Salehurst &amp; Robertsbridge Neighbourhood Development Plan</w:t>
                            </w:r>
                          </w:p>
                          <w:p>
                            <w:pPr>
                              <w:pStyle w:val="FrameContents"/>
                              <w:spacing w:lineRule="auto" w:line="240" w:before="0" w:after="0"/>
                              <w:rPr/>
                            </w:pPr>
                            <w:r>
                              <w:rPr>
                                <w:b/>
                                <w:sz w:val="36"/>
                                <w:szCs w:val="36"/>
                              </w:rPr>
                              <w:t xml:space="preserve">                </w:t>
                            </w:r>
                            <w:r>
                              <w:rPr>
                                <w:b/>
                                <w:sz w:val="36"/>
                                <w:szCs w:val="36"/>
                              </w:rPr>
                              <w:t>INFORMATION DAY</w:t>
                            </w:r>
                            <w:r>
                              <w:rPr>
                                <w:sz w:val="36"/>
                                <w:szCs w:val="36"/>
                              </w:rPr>
                              <w:tab/>
                            </w:r>
                            <w:r>
                              <w:rPr/>
                              <w:tab/>
                              <w:tab/>
                              <w:tab/>
                              <w:t xml:space="preserve">                      </w:t>
                            </w:r>
                            <w:r>
                              <w:rPr>
                                <w:sz w:val="24"/>
                                <w:szCs w:val="24"/>
                              </w:rPr>
                              <w:t>27</w:t>
                            </w:r>
                            <w:r>
                              <w:rPr>
                                <w:sz w:val="24"/>
                                <w:szCs w:val="24"/>
                                <w:vertAlign w:val="superscript"/>
                              </w:rPr>
                              <w:t>th</w:t>
                            </w:r>
                            <w:r>
                              <w:rPr>
                                <w:sz w:val="24"/>
                                <w:szCs w:val="24"/>
                              </w:rPr>
                              <w:t xml:space="preserve"> February 2016</w:t>
                            </w:r>
                          </w:p>
                        </w:txbxContent>
                      </wps:txbx>
                      <wps:bodyPr>
                        <a:noAutofit/>
                      </wps:bodyPr>
                    </wps:wsp>
                  </a:graphicData>
                </a:graphic>
              </wp:anchor>
            </w:drawing>
          </mc:Choice>
          <mc:Fallback>
            <w:pict>
              <v:rect id="shape_0" ID="Rectangle 2" fillcolor="#92d050" stroked="f" style="position:absolute;margin-left:-72.75pt;margin-top:-67.3pt;width:602.2pt;height:65.2pt" wp14:anchorId="5F38CC2C">
                <w10:wrap type="square"/>
                <v:fill o:detectmouseclick="t" type="solid" color2="#6d2faf"/>
                <v:stroke color="#3465a4" joinstyle="round" endcap="flat"/>
                <v:textbox>
                  <w:txbxContent>
                    <w:p>
                      <w:pPr>
                        <w:pStyle w:val="FrameContents"/>
                        <w:spacing w:lineRule="auto" w:line="240" w:before="0" w:after="0"/>
                        <w:rPr>
                          <w:b/>
                          <w:b/>
                          <w:color w:val="0070C0"/>
                          <w:sz w:val="32"/>
                          <w:szCs w:val="32"/>
                        </w:rPr>
                      </w:pPr>
                      <w:r>
                        <w:rPr>
                          <w:b/>
                          <w:color w:val="0070C0"/>
                          <w:sz w:val="32"/>
                          <w:szCs w:val="32"/>
                        </w:rPr>
                        <w:t xml:space="preserve">                  </w:t>
                      </w:r>
                      <w:r>
                        <w:rPr>
                          <w:b/>
                          <w:color w:val="0070C0"/>
                          <w:sz w:val="32"/>
                          <w:szCs w:val="32"/>
                        </w:rPr>
                        <w:t>Salehurst &amp; Robertsbridge Neighbourhood Development Plan</w:t>
                      </w:r>
                    </w:p>
                    <w:p>
                      <w:pPr>
                        <w:pStyle w:val="FrameContents"/>
                        <w:spacing w:lineRule="auto" w:line="240" w:before="0" w:after="0"/>
                        <w:rPr/>
                      </w:pPr>
                      <w:r>
                        <w:rPr>
                          <w:b/>
                          <w:sz w:val="36"/>
                          <w:szCs w:val="36"/>
                        </w:rPr>
                        <w:t xml:space="preserve">                </w:t>
                      </w:r>
                      <w:r>
                        <w:rPr>
                          <w:b/>
                          <w:sz w:val="36"/>
                          <w:szCs w:val="36"/>
                        </w:rPr>
                        <w:t>INFORMATION DAY</w:t>
                      </w:r>
                      <w:r>
                        <w:rPr>
                          <w:sz w:val="36"/>
                          <w:szCs w:val="36"/>
                        </w:rPr>
                        <w:tab/>
                      </w:r>
                      <w:r>
                        <w:rPr/>
                        <w:tab/>
                        <w:tab/>
                        <w:tab/>
                        <w:t xml:space="preserve">                      </w:t>
                      </w:r>
                      <w:r>
                        <w:rPr>
                          <w:sz w:val="24"/>
                          <w:szCs w:val="24"/>
                        </w:rPr>
                        <w:t>27</w:t>
                      </w:r>
                      <w:r>
                        <w:rPr>
                          <w:sz w:val="24"/>
                          <w:szCs w:val="24"/>
                          <w:vertAlign w:val="superscript"/>
                        </w:rPr>
                        <w:t>th</w:t>
                      </w:r>
                      <w:r>
                        <w:rPr>
                          <w:sz w:val="24"/>
                          <w:szCs w:val="24"/>
                        </w:rPr>
                        <w:t xml:space="preserve"> February 2016</w:t>
                      </w:r>
                    </w:p>
                  </w:txbxContent>
                </v:textbox>
              </v:rect>
            </w:pict>
          </mc:Fallback>
        </mc:AlternateContent>
        <w:drawing>
          <wp:anchor behindDoc="0" distT="0" distB="0" distL="133350" distR="114300" simplePos="0" locked="0" layoutInCell="1" allowOverlap="1" relativeHeight="4">
            <wp:simplePos x="0" y="0"/>
            <wp:positionH relativeFrom="column">
              <wp:posOffset>5780405</wp:posOffset>
            </wp:positionH>
            <wp:positionV relativeFrom="paragraph">
              <wp:posOffset>-812800</wp:posOffset>
            </wp:positionV>
            <wp:extent cx="861695" cy="847725"/>
            <wp:effectExtent l="0" t="0" r="0" b="0"/>
            <wp:wrapSquare wrapText="bothSides"/>
            <wp:docPr id="3" name="Picture 1" descr="Robertsbridge Neighbourhood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obertsbridge Neighbourhood Plan"/>
                    <pic:cNvPicPr>
                      <a:picLocks noChangeAspect="1" noChangeArrowheads="1"/>
                    </pic:cNvPicPr>
                  </pic:nvPicPr>
                  <pic:blipFill>
                    <a:blip r:embed="rId2"/>
                    <a:stretch>
                      <a:fillRect/>
                    </a:stretch>
                  </pic:blipFill>
                  <pic:spPr bwMode="auto">
                    <a:xfrm>
                      <a:off x="0" y="0"/>
                      <a:ext cx="861695" cy="847725"/>
                    </a:xfrm>
                    <a:prstGeom prst="rect">
                      <a:avLst/>
                    </a:prstGeom>
                  </pic:spPr>
                </pic:pic>
              </a:graphicData>
            </a:graphic>
          </wp:anchor>
        </w:drawing>
      </w:r>
      <w:r>
        <w:rPr>
          <w:b/>
          <w:sz w:val="24"/>
          <w:szCs w:val="24"/>
        </w:rPr>
        <w:t>WHY ARE YOU HERE?</w:t>
      </w:r>
    </w:p>
    <w:p>
      <w:pPr>
        <w:pStyle w:val="Normal"/>
        <w:spacing w:lineRule="auto" w:line="240" w:before="0" w:after="0"/>
        <w:rPr/>
      </w:pPr>
      <w:r>
        <w:rPr/>
        <w:t>Thank you for attending our Information Day today.  We have organised the event to provide you with information on two areas of work that we are undertaking:</w:t>
      </w:r>
    </w:p>
    <w:p>
      <w:pPr>
        <w:pStyle w:val="Normal"/>
        <w:spacing w:lineRule="auto" w:line="240" w:before="0" w:after="0"/>
        <w:rPr/>
      </w:pPr>
      <w:r>
        <w:rPr/>
      </w:r>
    </w:p>
    <w:p>
      <w:pPr>
        <w:pStyle w:val="ListParagraph"/>
        <w:numPr>
          <w:ilvl w:val="0"/>
          <w:numId w:val="1"/>
        </w:numPr>
        <w:spacing w:lineRule="auto" w:line="240" w:before="0" w:after="0"/>
        <w:contextualSpacing/>
        <w:rPr>
          <w:b/>
          <w:b/>
          <w:color w:val="0070C0"/>
        </w:rPr>
      </w:pPr>
      <w:r>
        <w:rPr>
          <w:b/>
          <w:color w:val="0070C0"/>
        </w:rPr>
        <w:t>Our draft vision and objectives for the plan.</w:t>
      </w:r>
    </w:p>
    <w:p>
      <w:pPr>
        <w:pStyle w:val="ListParagraph"/>
        <w:numPr>
          <w:ilvl w:val="0"/>
          <w:numId w:val="1"/>
        </w:numPr>
        <w:spacing w:lineRule="auto" w:line="240"/>
        <w:rPr>
          <w:b/>
          <w:b/>
          <w:color w:val="0070C0"/>
        </w:rPr>
      </w:pPr>
      <w:r>
        <w:rPr>
          <w:rFonts w:cs="Calibri"/>
          <w:b/>
          <w:color w:val="0070C0"/>
        </w:rPr>
        <w:t>The preferred site options to provide the 138 dwellings in the plan. Please note, the site adjoining Culverwells for 17 new homes now has planning permission, making up the total of the required 155 new homes.</w:t>
      </w:r>
    </w:p>
    <w:p>
      <w:pPr>
        <w:pStyle w:val="Normal"/>
        <w:spacing w:lineRule="auto" w:line="240" w:before="0" w:after="0"/>
        <w:rPr>
          <w:b/>
          <w:b/>
          <w:sz w:val="24"/>
          <w:szCs w:val="24"/>
        </w:rPr>
      </w:pPr>
      <w:r>
        <w:rPr>
          <w:b/>
          <w:sz w:val="24"/>
          <w:szCs w:val="24"/>
        </w:rPr>
        <w:t>WHAT HAVE WE DONE?</w:t>
      </w:r>
    </w:p>
    <w:p>
      <w:pPr>
        <w:pStyle w:val="Normal"/>
        <w:spacing w:lineRule="auto" w:line="240" w:before="0" w:after="0"/>
        <w:rPr/>
      </w:pPr>
      <w:r>
        <w:rPr/>
        <w:t>From our early community engagement with you, we have now:</w:t>
      </w:r>
    </w:p>
    <w:p>
      <w:pPr>
        <w:pStyle w:val="ListParagraph"/>
        <w:numPr>
          <w:ilvl w:val="0"/>
          <w:numId w:val="2"/>
        </w:numPr>
        <w:spacing w:lineRule="auto" w:line="240" w:before="0" w:after="0"/>
        <w:contextualSpacing/>
        <w:rPr/>
      </w:pPr>
      <w:r>
        <w:rPr/>
        <w:t>identified the key themes and issues and these have been used to inform the draft vision and objectives of the plan</w:t>
      </w:r>
    </w:p>
    <w:p>
      <w:pPr>
        <w:pStyle w:val="ListParagraph"/>
        <w:numPr>
          <w:ilvl w:val="0"/>
          <w:numId w:val="2"/>
        </w:numPr>
        <w:spacing w:lineRule="auto" w:line="240" w:before="0" w:after="0"/>
        <w:contextualSpacing/>
        <w:rPr/>
      </w:pPr>
      <w:r>
        <w:rPr/>
        <w:t xml:space="preserve">objectively assessed the sites using criteria for their </w:t>
      </w:r>
      <w:r>
        <w:rPr>
          <w:b/>
        </w:rPr>
        <w:t xml:space="preserve">suitability, availability </w:t>
      </w:r>
      <w:r>
        <w:rPr/>
        <w:t xml:space="preserve">and </w:t>
      </w:r>
      <w:r>
        <w:rPr>
          <w:b/>
        </w:rPr>
        <w:t>viability</w:t>
      </w:r>
      <w:r>
        <w:rPr/>
        <w:t>.</w:t>
      </w:r>
    </w:p>
    <w:p>
      <w:pPr>
        <w:pStyle w:val="Default"/>
        <w:jc w:val="both"/>
        <w:rPr>
          <w:rFonts w:ascii="Calibri" w:hAnsi="Calibri" w:asciiTheme="minorHAnsi" w:hAnsiTheme="minorHAnsi"/>
          <w:b/>
          <w:b/>
          <w:bCs/>
          <w:color w:val="00000A"/>
          <w:sz w:val="16"/>
          <w:szCs w:val="16"/>
        </w:rPr>
      </w:pPr>
      <w:r>
        <w:rPr>
          <w:rFonts w:asciiTheme="minorHAnsi" w:hAnsiTheme="minorHAnsi" w:ascii="Calibri" w:hAnsi="Calibri"/>
          <w:b/>
          <w:bCs/>
          <w:color w:val="00000A"/>
          <w:sz w:val="16"/>
          <w:szCs w:val="16"/>
        </w:rPr>
      </w:r>
    </w:p>
    <w:p>
      <w:pPr>
        <w:pStyle w:val="Default"/>
        <w:jc w:val="both"/>
        <w:rPr>
          <w:rFonts w:ascii="Arial Black" w:hAnsi="Arial Black"/>
          <w:b/>
          <w:b/>
          <w:bCs/>
          <w:color w:val="A6A6A6" w:themeColor="background1" w:themeShade="a6"/>
          <w:sz w:val="36"/>
          <w:szCs w:val="36"/>
        </w:rPr>
      </w:pPr>
      <w:r>
        <w:rPr>
          <w:rFonts w:ascii="Arial Black" w:hAnsi="Arial Black"/>
          <w:b/>
          <w:bCs/>
          <w:color w:val="A6A6A6" w:themeColor="background1" w:themeShade="a6"/>
          <w:sz w:val="36"/>
          <w:szCs w:val="36"/>
        </w:rPr>
        <w:t>tell us what you think ...</w:t>
      </w:r>
    </w:p>
    <w:p>
      <w:pPr>
        <w:pStyle w:val="Default"/>
        <w:jc w:val="both"/>
        <w:rPr>
          <w:rFonts w:ascii="Calibri" w:hAnsi="Calibri" w:asciiTheme="minorHAnsi" w:hAnsiTheme="minorHAnsi"/>
          <w:b/>
          <w:b/>
          <w:bCs/>
          <w:color w:val="00000A"/>
          <w:sz w:val="16"/>
          <w:szCs w:val="16"/>
        </w:rPr>
      </w:pPr>
      <w:r>
        <w:rPr>
          <w:rFonts w:asciiTheme="minorHAnsi" w:hAnsiTheme="minorHAnsi" w:ascii="Calibri" w:hAnsi="Calibri"/>
          <w:b/>
          <w:bCs/>
          <w:color w:val="00000A"/>
          <w:sz w:val="16"/>
          <w:szCs w:val="16"/>
        </w:rPr>
      </w:r>
    </w:p>
    <w:p>
      <w:pPr>
        <w:pStyle w:val="Default"/>
        <w:jc w:val="both"/>
        <w:rPr>
          <w:rFonts w:ascii="Calibri" w:hAnsi="Calibri" w:asciiTheme="minorHAnsi" w:hAnsiTheme="minorHAnsi"/>
          <w:b/>
          <w:b/>
          <w:bCs/>
          <w:color w:val="00000A"/>
          <w:sz w:val="22"/>
          <w:szCs w:val="22"/>
        </w:rPr>
      </w:pPr>
      <w:r>
        <w:rPr>
          <w:rFonts w:ascii="Calibri" w:hAnsi="Calibri" w:asciiTheme="minorHAnsi" w:hAnsiTheme="minorHAnsi"/>
          <w:b/>
          <w:bCs/>
          <w:color w:val="00000A"/>
          <w:sz w:val="22"/>
          <w:szCs w:val="22"/>
        </w:rPr>
        <w:t>Please circle the answer of your choice.</w:t>
      </w:r>
    </w:p>
    <w:p>
      <w:pPr>
        <w:pStyle w:val="Normal"/>
        <w:spacing w:lineRule="auto" w:line="240" w:before="0" w:after="0"/>
        <w:rPr/>
      </w:pPr>
      <w:r>
        <w:rPr/>
      </w:r>
    </w:p>
    <w:p>
      <w:pPr>
        <w:pStyle w:val="Default"/>
        <w:jc w:val="both"/>
        <w:rPr>
          <w:rFonts w:ascii="Calibri" w:hAnsi="Calibri" w:asciiTheme="minorHAnsi" w:hAnsiTheme="minorHAnsi"/>
          <w:b/>
          <w:b/>
          <w:bCs/>
          <w:color w:val="0070C0"/>
          <w:sz w:val="22"/>
          <w:szCs w:val="22"/>
        </w:rPr>
      </w:pPr>
      <w:r>
        <w:rPr>
          <w:rFonts w:ascii="Calibri" w:hAnsi="Calibri" w:asciiTheme="minorHAnsi" w:hAnsiTheme="minorHAnsi"/>
          <w:b/>
          <w:bCs/>
          <w:color w:val="0070C0"/>
          <w:sz w:val="22"/>
          <w:szCs w:val="22"/>
        </w:rPr>
        <w:t>Question 1: THE VISION</w:t>
      </w:r>
    </w:p>
    <w:p>
      <w:pPr>
        <w:pStyle w:val="Default"/>
        <w:jc w:val="both"/>
        <w:rPr>
          <w:rFonts w:ascii="Calibri" w:hAnsi="Calibri" w:asciiTheme="minorHAnsi" w:hAnsiTheme="minorHAnsi"/>
          <w:b/>
          <w:b/>
          <w:bCs/>
          <w:color w:val="00000A"/>
          <w:sz w:val="22"/>
          <w:szCs w:val="22"/>
        </w:rPr>
      </w:pPr>
      <w:r>
        <w:rPr>
          <w:rFonts w:ascii="Calibri" w:hAnsi="Calibri" w:asciiTheme="minorHAnsi" w:hAnsiTheme="minorHAnsi"/>
          <w:b/>
          <w:bCs/>
          <w:color w:val="00000A"/>
          <w:sz w:val="22"/>
          <w:szCs w:val="22"/>
        </w:rPr>
        <w:t>Does the vision reflect your views?</w:t>
      </w:r>
    </w:p>
    <w:p>
      <w:pPr>
        <w:pStyle w:val="Default"/>
        <w:jc w:val="both"/>
        <w:rPr>
          <w:rFonts w:ascii="Calibri" w:hAnsi="Calibri" w:asciiTheme="minorHAnsi" w:hAnsiTheme="minorHAnsi"/>
          <w:bCs/>
          <w:color w:val="00000A"/>
          <w:sz w:val="22"/>
          <w:szCs w:val="22"/>
        </w:rPr>
      </w:pPr>
      <w:r>
        <w:rPr>
          <w:rFonts w:ascii="Calibri" w:hAnsi="Calibri" w:asciiTheme="minorHAnsi" w:hAnsiTheme="minorHAnsi"/>
          <w:b/>
          <w:bCs/>
          <w:color w:val="00000A"/>
          <w:sz w:val="22"/>
          <w:szCs w:val="22"/>
        </w:rPr>
        <w:t>YES</w:t>
      </w:r>
      <w:r>
        <w:rPr>
          <w:rFonts w:ascii="Calibri" w:hAnsi="Calibri" w:asciiTheme="minorHAnsi" w:hAnsiTheme="minorHAnsi"/>
          <w:bCs/>
          <w:color w:val="00000A"/>
          <w:sz w:val="22"/>
          <w:szCs w:val="22"/>
        </w:rPr>
        <w:tab/>
        <w:tab/>
        <w:tab/>
      </w:r>
      <w:r>
        <w:rPr>
          <w:rFonts w:ascii="Calibri" w:hAnsi="Calibri" w:asciiTheme="minorHAnsi" w:hAnsiTheme="minorHAnsi"/>
          <w:b/>
          <w:bCs/>
          <w:color w:val="00000A"/>
          <w:sz w:val="22"/>
          <w:szCs w:val="22"/>
        </w:rPr>
        <w:t>NO</w:t>
      </w:r>
    </w:p>
    <w:p>
      <w:pPr>
        <w:pStyle w:val="Default"/>
        <w:jc w:val="both"/>
        <w:rPr>
          <w:rFonts w:ascii="Calibri" w:hAnsi="Calibri" w:asciiTheme="minorHAnsi" w:hAnsiTheme="minorHAnsi"/>
          <w:bCs/>
          <w:color w:val="00000A"/>
          <w:sz w:val="22"/>
          <w:szCs w:val="22"/>
        </w:rPr>
      </w:pPr>
      <w:r>
        <w:rPr>
          <w:rFonts w:asciiTheme="minorHAnsi" w:hAnsiTheme="minorHAnsi" w:ascii="Calibri" w:hAnsi="Calibri"/>
          <w:bCs/>
          <w:color w:val="00000A"/>
          <w:sz w:val="22"/>
          <w:szCs w:val="22"/>
        </w:rPr>
      </w:r>
    </w:p>
    <w:p>
      <w:pPr>
        <w:pStyle w:val="Default"/>
        <w:jc w:val="both"/>
        <w:rPr>
          <w:rFonts w:ascii="Calibri" w:hAnsi="Calibri" w:asciiTheme="minorHAnsi" w:hAnsiTheme="minorHAnsi"/>
          <w:b/>
          <w:b/>
          <w:bCs/>
          <w:color w:val="0070C0"/>
          <w:sz w:val="22"/>
          <w:szCs w:val="22"/>
        </w:rPr>
      </w:pPr>
      <w:r>
        <w:rPr>
          <w:rFonts w:ascii="Calibri" w:hAnsi="Calibri" w:asciiTheme="minorHAnsi" w:hAnsiTheme="minorHAnsi"/>
          <w:b/>
          <w:bCs/>
          <w:color w:val="0070C0"/>
          <w:sz w:val="22"/>
          <w:szCs w:val="22"/>
        </w:rPr>
        <w:t>Question 2: THE OBJECTIVES</w:t>
      </w:r>
    </w:p>
    <w:p>
      <w:pPr>
        <w:pStyle w:val="Default"/>
        <w:jc w:val="both"/>
        <w:rPr>
          <w:rFonts w:ascii="Calibri" w:hAnsi="Calibri" w:asciiTheme="minorHAnsi" w:hAnsiTheme="minorHAnsi"/>
          <w:b/>
          <w:b/>
          <w:bCs/>
          <w:color w:val="00000A"/>
          <w:sz w:val="22"/>
          <w:szCs w:val="22"/>
        </w:rPr>
      </w:pPr>
      <w:r>
        <w:rPr>
          <w:rFonts w:ascii="Calibri" w:hAnsi="Calibri" w:asciiTheme="minorHAnsi" w:hAnsiTheme="minorHAnsi"/>
          <w:b/>
          <w:bCs/>
          <w:color w:val="00000A"/>
          <w:sz w:val="22"/>
          <w:szCs w:val="22"/>
        </w:rPr>
        <w:t xml:space="preserve">Are the objectives reflective of what you want the plan to deliver? </w:t>
      </w:r>
    </w:p>
    <w:p>
      <w:pPr>
        <w:pStyle w:val="Default"/>
        <w:jc w:val="both"/>
        <w:rPr>
          <w:rFonts w:ascii="Calibri" w:hAnsi="Calibri" w:asciiTheme="minorHAnsi" w:hAnsiTheme="minorHAnsi"/>
          <w:bCs/>
          <w:color w:val="00000A"/>
          <w:sz w:val="22"/>
          <w:szCs w:val="22"/>
        </w:rPr>
      </w:pPr>
      <w:r>
        <w:rPr>
          <w:rFonts w:ascii="Calibri" w:hAnsi="Calibri" w:asciiTheme="minorHAnsi" w:hAnsiTheme="minorHAnsi"/>
          <w:b/>
          <w:bCs/>
          <w:color w:val="00000A"/>
          <w:sz w:val="22"/>
          <w:szCs w:val="22"/>
        </w:rPr>
        <w:t>YES</w:t>
      </w:r>
      <w:r>
        <w:rPr>
          <w:rFonts w:ascii="Calibri" w:hAnsi="Calibri" w:asciiTheme="minorHAnsi" w:hAnsiTheme="minorHAnsi"/>
          <w:bCs/>
          <w:color w:val="00000A"/>
          <w:sz w:val="22"/>
          <w:szCs w:val="22"/>
        </w:rPr>
        <w:tab/>
        <w:tab/>
        <w:tab/>
      </w:r>
      <w:r>
        <w:rPr>
          <w:rFonts w:ascii="Calibri" w:hAnsi="Calibri" w:asciiTheme="minorHAnsi" w:hAnsiTheme="minorHAnsi"/>
          <w:b/>
          <w:bCs/>
          <w:color w:val="00000A"/>
          <w:sz w:val="22"/>
          <w:szCs w:val="22"/>
        </w:rPr>
        <w:t>NO</w:t>
      </w:r>
    </w:p>
    <w:p>
      <w:pPr>
        <w:pStyle w:val="Normal"/>
        <w:spacing w:lineRule="auto" w:line="240"/>
        <w:rPr/>
      </w:pPr>
      <w:r>
        <w:rPr/>
      </w:r>
    </w:p>
    <w:p>
      <w:pPr>
        <w:pStyle w:val="Default"/>
        <w:jc w:val="both"/>
        <w:rPr>
          <w:rFonts w:ascii="Calibri" w:hAnsi="Calibri" w:asciiTheme="minorHAnsi" w:hAnsiTheme="minorHAnsi"/>
          <w:b/>
          <w:b/>
          <w:bCs/>
          <w:color w:val="0070C0"/>
          <w:sz w:val="22"/>
          <w:szCs w:val="22"/>
        </w:rPr>
      </w:pPr>
      <w:r>
        <w:rPr>
          <w:rFonts w:ascii="Calibri" w:hAnsi="Calibri" w:asciiTheme="minorHAnsi" w:hAnsiTheme="minorHAnsi"/>
          <w:b/>
          <w:bCs/>
          <w:color w:val="0070C0"/>
          <w:sz w:val="22"/>
          <w:szCs w:val="22"/>
        </w:rPr>
        <w:t>Question 3: THE PREFERRED SITE OPTIONS</w:t>
      </w:r>
    </w:p>
    <w:p>
      <w:pPr>
        <w:pStyle w:val="Default"/>
        <w:jc w:val="both"/>
        <w:rPr>
          <w:rFonts w:ascii="Calibri" w:hAnsi="Calibri" w:asciiTheme="minorHAnsi" w:hAnsiTheme="minorHAnsi"/>
          <w:b/>
          <w:b/>
          <w:bCs/>
          <w:color w:val="00000A"/>
          <w:sz w:val="22"/>
          <w:szCs w:val="22"/>
        </w:rPr>
      </w:pPr>
      <w:r>
        <w:rPr>
          <w:rFonts w:ascii="Calibri" w:hAnsi="Calibri" w:asciiTheme="minorHAnsi" w:hAnsiTheme="minorHAnsi"/>
          <w:b/>
          <w:bCs/>
          <w:color w:val="00000A"/>
          <w:sz w:val="22"/>
          <w:szCs w:val="22"/>
        </w:rPr>
        <w:t xml:space="preserve">Do you agree with the preferred options to provide the additional 138 dwellings in the plan? </w:t>
      </w:r>
    </w:p>
    <w:p>
      <w:pPr>
        <w:pStyle w:val="Default"/>
        <w:jc w:val="both"/>
        <w:rPr>
          <w:rFonts w:ascii="Calibri" w:hAnsi="Calibri" w:asciiTheme="minorHAnsi" w:hAnsiTheme="minorHAnsi"/>
          <w:bCs/>
          <w:color w:val="00000A"/>
          <w:sz w:val="22"/>
          <w:szCs w:val="22"/>
        </w:rPr>
      </w:pPr>
      <w:r>
        <mc:AlternateContent>
          <mc:Choice Requires="wps">
            <w:drawing>
              <wp:anchor behindDoc="0" distT="0" distB="0" distL="114300" distR="114300" simplePos="0" locked="0" layoutInCell="1" allowOverlap="1" relativeHeight="5" wp14:anchorId="5E5293F6">
                <wp:simplePos x="0" y="0"/>
                <wp:positionH relativeFrom="column">
                  <wp:posOffset>-114300</wp:posOffset>
                </wp:positionH>
                <wp:positionV relativeFrom="paragraph">
                  <wp:posOffset>312420</wp:posOffset>
                </wp:positionV>
                <wp:extent cx="5601335" cy="2400935"/>
                <wp:effectExtent l="0" t="0" r="0" b="12700"/>
                <wp:wrapSquare wrapText="bothSides"/>
                <wp:docPr id="4" name="Text Box 7"/>
                <a:graphic xmlns:a="http://schemas.openxmlformats.org/drawingml/2006/main">
                  <a:graphicData uri="http://schemas.microsoft.com/office/word/2010/wordprocessingShape">
                    <wps:wsp>
                      <wps:cNvSpPr/>
                      <wps:spPr>
                        <a:xfrm>
                          <a:off x="0" y="0"/>
                          <a:ext cx="5600880" cy="2400480"/>
                        </a:xfrm>
                        <a:prstGeom prst="rect">
                          <a:avLst/>
                        </a:prstGeom>
                        <a:noFill/>
                        <a:ln>
                          <a:noFill/>
                        </a:ln>
                      </wps:spPr>
                      <wps:style>
                        <a:lnRef idx="0">
                          <a:schemeClr val="accent1"/>
                        </a:lnRef>
                        <a:fillRef idx="0">
                          <a:schemeClr val="accent1"/>
                        </a:fillRef>
                        <a:effectRef idx="0">
                          <a:schemeClr val="accent1"/>
                        </a:effectRef>
                        <a:fontRef idx="minor"/>
                      </wps:style>
                      <wps:txbx>
                        <w:txbxContent>
                          <w:p>
                            <w:pPr>
                              <w:pStyle w:val="FrameContents"/>
                              <w:pBdr>
                                <w:top w:val="single" w:sz="4" w:space="1" w:color="00000A"/>
                                <w:left w:val="single" w:sz="4" w:space="4" w:color="00000A"/>
                                <w:bottom w:val="single" w:sz="4" w:space="1" w:color="00000A"/>
                                <w:right w:val="single" w:sz="4" w:space="4" w:color="00000A"/>
                              </w:pBdr>
                              <w:rPr>
                                <w:color w:val="000000"/>
                              </w:rPr>
                            </w:pPr>
                            <w:r>
                              <w:rPr>
                                <w:color w:val="000000"/>
                              </w:rPr>
                              <w:t xml:space="preserve">If </w:t>
                            </w:r>
                            <w:r>
                              <w:rPr>
                                <w:b/>
                                <w:color w:val="000000"/>
                              </w:rPr>
                              <w:t>NO</w:t>
                            </w:r>
                            <w:r>
                              <w:rPr>
                                <w:color w:val="000000"/>
                              </w:rPr>
                              <w:t>, please give your reasons:</w:t>
                            </w:r>
                          </w:p>
                        </w:txbxContent>
                      </wps:txbx>
                      <wps:bodyPr>
                        <a:prstTxWarp prst="textNoShape"/>
                        <a:noAutofit/>
                      </wps:bodyPr>
                    </wps:wsp>
                  </a:graphicData>
                </a:graphic>
              </wp:anchor>
            </w:drawing>
          </mc:Choice>
          <mc:Fallback>
            <w:pict>
              <v:rect id="shape_0" ID="Text Box 7" stroked="f" style="position:absolute;margin-left:-9pt;margin-top:24.6pt;width:440.95pt;height:188.95pt" wp14:anchorId="5E5293F6">
                <w10:wrap type="square"/>
                <v:fill o:detectmouseclick="t" on="false"/>
                <v:stroke color="#3465a4" joinstyle="round" endcap="flat"/>
                <v:textbox>
                  <w:txbxContent>
                    <w:p>
                      <w:pPr>
                        <w:pStyle w:val="FrameContents"/>
                        <w:pBdr>
                          <w:top w:val="single" w:sz="4" w:space="1" w:color="00000A"/>
                          <w:left w:val="single" w:sz="4" w:space="4" w:color="00000A"/>
                          <w:bottom w:val="single" w:sz="4" w:space="1" w:color="00000A"/>
                          <w:right w:val="single" w:sz="4" w:space="4" w:color="00000A"/>
                        </w:pBdr>
                        <w:rPr>
                          <w:color w:val="000000"/>
                        </w:rPr>
                      </w:pPr>
                      <w:r>
                        <w:rPr>
                          <w:color w:val="000000"/>
                        </w:rPr>
                        <w:t xml:space="preserve">If </w:t>
                      </w:r>
                      <w:r>
                        <w:rPr>
                          <w:b/>
                          <w:color w:val="000000"/>
                        </w:rPr>
                        <w:t>NO</w:t>
                      </w:r>
                      <w:r>
                        <w:rPr>
                          <w:color w:val="000000"/>
                        </w:rPr>
                        <w:t>, please give your reasons:</w:t>
                      </w:r>
                    </w:p>
                  </w:txbxContent>
                </v:textbox>
              </v:rect>
            </w:pict>
          </mc:Fallback>
        </mc:AlternateContent>
      </w:r>
      <w:r>
        <w:rPr>
          <w:rFonts w:ascii="Calibri" w:hAnsi="Calibri" w:asciiTheme="minorHAnsi" w:hAnsiTheme="minorHAnsi"/>
          <w:b/>
          <w:bCs/>
          <w:color w:val="00000A"/>
          <w:sz w:val="22"/>
          <w:szCs w:val="22"/>
        </w:rPr>
        <w:t>YES</w:t>
      </w:r>
      <w:r>
        <w:rPr>
          <w:rFonts w:ascii="Calibri" w:hAnsi="Calibri" w:asciiTheme="minorHAnsi" w:hAnsiTheme="minorHAnsi"/>
          <w:bCs/>
          <w:color w:val="00000A"/>
          <w:sz w:val="22"/>
          <w:szCs w:val="22"/>
        </w:rPr>
        <w:tab/>
        <w:tab/>
        <w:tab/>
      </w:r>
      <w:r>
        <w:rPr>
          <w:rFonts w:ascii="Calibri" w:hAnsi="Calibri" w:asciiTheme="minorHAnsi" w:hAnsiTheme="minorHAnsi"/>
          <w:b/>
          <w:bCs/>
          <w:color w:val="00000A"/>
          <w:sz w:val="22"/>
          <w:szCs w:val="22"/>
        </w:rPr>
        <w:t>NO</w:t>
      </w:r>
    </w:p>
    <w:p>
      <w:pPr>
        <w:pStyle w:val="Normal"/>
        <w:rPr/>
      </w:pPr>
      <w:r>
        <w:rPr/>
        <mc:AlternateContent>
          <mc:Choice Requires="wps">
            <w:drawing>
              <wp:anchor behindDoc="0" distT="0" distB="0" distL="114300" distR="114300" simplePos="0" locked="0" layoutInCell="1" allowOverlap="1" relativeHeight="3" wp14:anchorId="4F01A3D8">
                <wp:simplePos x="0" y="0"/>
                <wp:positionH relativeFrom="column">
                  <wp:posOffset>-914400</wp:posOffset>
                </wp:positionH>
                <wp:positionV relativeFrom="paragraph">
                  <wp:posOffset>2837815</wp:posOffset>
                </wp:positionV>
                <wp:extent cx="7649210" cy="619125"/>
                <wp:effectExtent l="0" t="0" r="0" b="0"/>
                <wp:wrapNone/>
                <wp:docPr id="6" name="Rectangle 3"/>
                <a:graphic xmlns:a="http://schemas.openxmlformats.org/drawingml/2006/main">
                  <a:graphicData uri="http://schemas.microsoft.com/office/word/2010/wordprocessingShape">
                    <wps:wsp>
                      <wps:cNvSpPr/>
                      <wps:spPr>
                        <a:xfrm>
                          <a:off x="0" y="0"/>
                          <a:ext cx="7648560" cy="618480"/>
                        </a:xfrm>
                        <a:prstGeom prst="rect">
                          <a:avLst/>
                        </a:prstGeom>
                        <a:solidFill>
                          <a:srgbClr val="92d050"/>
                        </a:solidFill>
                        <a:ln>
                          <a:noFill/>
                        </a:ln>
                      </wps:spPr>
                      <wps:style>
                        <a:lnRef idx="0"/>
                        <a:fillRef idx="0"/>
                        <a:effectRef idx="0"/>
                        <a:fontRef idx="minor"/>
                      </wps:style>
                      <wps:txbx>
                        <w:txbxContent>
                          <w:p>
                            <w:pPr>
                              <w:pStyle w:val="FrameContents"/>
                              <w:spacing w:before="0" w:after="0"/>
                              <w:jc w:val="center"/>
                              <w:rPr>
                                <w:b/>
                                <w:b/>
                                <w:sz w:val="28"/>
                                <w:szCs w:val="28"/>
                              </w:rPr>
                            </w:pPr>
                            <w:r>
                              <w:rPr>
                                <w:b/>
                                <w:sz w:val="28"/>
                                <w:szCs w:val="28"/>
                              </w:rPr>
                              <w:t>Please continue to be part of the Neighb</w:t>
                            </w:r>
                            <w:r>
                              <w:rPr>
                                <w:b/>
                                <w:color w:val="0070C0"/>
                                <w:sz w:val="28"/>
                                <w:szCs w:val="28"/>
                              </w:rPr>
                              <w:t>OUR</w:t>
                            </w:r>
                            <w:r>
                              <w:rPr>
                                <w:b/>
                                <w:sz w:val="28"/>
                                <w:szCs w:val="28"/>
                              </w:rPr>
                              <w:t xml:space="preserve">hood </w:t>
                            </w:r>
                            <w:r>
                              <w:rPr>
                                <w:b/>
                                <w:color w:val="0070C0"/>
                                <w:sz w:val="28"/>
                                <w:szCs w:val="28"/>
                              </w:rPr>
                              <w:t>PLAN</w:t>
                            </w:r>
                          </w:p>
                          <w:p>
                            <w:pPr>
                              <w:pStyle w:val="FrameContents"/>
                              <w:spacing w:before="0" w:after="0"/>
                              <w:jc w:val="center"/>
                              <w:rPr>
                                <w:sz w:val="40"/>
                                <w:szCs w:val="40"/>
                              </w:rPr>
                            </w:pPr>
                            <w:r>
                              <w:rPr>
                                <w:sz w:val="40"/>
                                <w:szCs w:val="40"/>
                              </w:rPr>
                              <w:t>Thank you for coming today!</w:t>
                            </w:r>
                          </w:p>
                          <w:p>
                            <w:pPr>
                              <w:pStyle w:val="FrameContents"/>
                              <w:spacing w:before="0" w:after="0"/>
                              <w:jc w:val="center"/>
                              <w:rPr/>
                            </w:pPr>
                            <w:r>
                              <w:rPr/>
                            </w:r>
                          </w:p>
                        </w:txbxContent>
                      </wps:txbx>
                      <wps:bodyPr>
                        <a:noAutofit/>
                      </wps:bodyPr>
                    </wps:wsp>
                  </a:graphicData>
                </a:graphic>
              </wp:anchor>
            </w:drawing>
          </mc:Choice>
          <mc:Fallback>
            <w:pict>
              <v:rect id="shape_0" ID="Rectangle 3" fillcolor="#92d050" stroked="f" style="position:absolute;margin-left:-72pt;margin-top:223.45pt;width:602.2pt;height:48.65pt" wp14:anchorId="4F01A3D8">
                <w10:wrap type="square"/>
                <v:fill o:detectmouseclick="t" type="solid" color2="#6d2faf"/>
                <v:stroke color="#3465a4" joinstyle="round" endcap="flat"/>
                <v:textbox>
                  <w:txbxContent>
                    <w:p>
                      <w:pPr>
                        <w:pStyle w:val="FrameContents"/>
                        <w:spacing w:before="0" w:after="0"/>
                        <w:jc w:val="center"/>
                        <w:rPr>
                          <w:b/>
                          <w:b/>
                          <w:sz w:val="28"/>
                          <w:szCs w:val="28"/>
                        </w:rPr>
                      </w:pPr>
                      <w:r>
                        <w:rPr>
                          <w:b/>
                          <w:sz w:val="28"/>
                          <w:szCs w:val="28"/>
                        </w:rPr>
                        <w:t>Please continue to be part of the Neighb</w:t>
                      </w:r>
                      <w:r>
                        <w:rPr>
                          <w:b/>
                          <w:color w:val="0070C0"/>
                          <w:sz w:val="28"/>
                          <w:szCs w:val="28"/>
                        </w:rPr>
                        <w:t>OUR</w:t>
                      </w:r>
                      <w:r>
                        <w:rPr>
                          <w:b/>
                          <w:sz w:val="28"/>
                          <w:szCs w:val="28"/>
                        </w:rPr>
                        <w:t xml:space="preserve">hood </w:t>
                      </w:r>
                      <w:r>
                        <w:rPr>
                          <w:b/>
                          <w:color w:val="0070C0"/>
                          <w:sz w:val="28"/>
                          <w:szCs w:val="28"/>
                        </w:rPr>
                        <w:t>PLAN</w:t>
                      </w:r>
                    </w:p>
                    <w:p>
                      <w:pPr>
                        <w:pStyle w:val="FrameContents"/>
                        <w:spacing w:before="0" w:after="0"/>
                        <w:jc w:val="center"/>
                        <w:rPr>
                          <w:sz w:val="40"/>
                          <w:szCs w:val="40"/>
                        </w:rPr>
                      </w:pPr>
                      <w:r>
                        <w:rPr>
                          <w:sz w:val="40"/>
                          <w:szCs w:val="40"/>
                        </w:rPr>
                        <w:t>Thank you for coming today!</w:t>
                      </w:r>
                    </w:p>
                    <w:p>
                      <w:pPr>
                        <w:pStyle w:val="FrameContents"/>
                        <w:spacing w:before="0" w:after="0"/>
                        <w:jc w:val="center"/>
                        <w:rPr/>
                      </w:pPr>
                      <w:r>
                        <w:rPr/>
                      </w:r>
                    </w:p>
                  </w:txbxContent>
                </v:textbox>
              </v:rect>
            </w:pict>
          </mc:Fallback>
        </mc:AlternateContent>
      </w:r>
    </w:p>
    <w:sectPr>
      <w:type w:val="nextPage"/>
      <w:pgSz w:w="11906" w:h="16838"/>
      <w:pgMar w:left="1440" w:right="17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Black">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pacing w:lineRule="auto" w:line="276"/>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87b09"/>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522306"/>
    <w:rPr>
      <w:rFonts w:ascii="Tahoma" w:hAnsi="Tahoma" w:cs="Tahoma"/>
      <w:sz w:val="16"/>
      <w:szCs w:val="16"/>
    </w:rPr>
  </w:style>
  <w:style w:type="character" w:styleId="ListLabel1">
    <w:name w:val="ListLabel 1"/>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qFormat/>
    <w:rsid w:val="00c74c19"/>
    <w:pPr>
      <w:spacing w:before="0" w:after="200"/>
      <w:ind w:left="720" w:hanging="0"/>
      <w:contextualSpacing/>
    </w:pPr>
    <w:rPr/>
  </w:style>
  <w:style w:type="paragraph" w:styleId="Default" w:customStyle="1">
    <w:name w:val="Default"/>
    <w:qFormat/>
    <w:rsid w:val="00c74c19"/>
    <w:pPr>
      <w:widowControl/>
      <w:bidi w:val="0"/>
      <w:spacing w:lineRule="auto" w:line="240" w:before="0" w:after="0"/>
      <w:jc w:val="left"/>
    </w:pPr>
    <w:rPr>
      <w:rFonts w:ascii="Arial" w:hAnsi="Arial" w:cs="Arial" w:eastAsia="Calibri"/>
      <w:color w:val="000000"/>
      <w:sz w:val="24"/>
      <w:szCs w:val="24"/>
      <w:lang w:val="en-GB" w:eastAsia="en-US" w:bidi="ar-SA"/>
    </w:rPr>
  </w:style>
  <w:style w:type="paragraph" w:styleId="BalloonText">
    <w:name w:val="Balloon Text"/>
    <w:basedOn w:val="Normal"/>
    <w:link w:val="BalloonTextChar"/>
    <w:uiPriority w:val="99"/>
    <w:semiHidden/>
    <w:unhideWhenUsed/>
    <w:qFormat/>
    <w:rsid w:val="00522306"/>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LibreOffice/5.0.4.2$Windows_X86_64 LibreOffice_project/2b9802c1994aa0b7dc6079e128979269cf95bc78</Application>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2016-02-23T08:52:00Z</dcterms:created>
  <dc:creator>Home</dc:creator>
  <dc:language>en-GB</dc:language>
  <cp:lastModifiedBy>Susan Prochak</cp:lastModifiedBy>
  <cp:lastPrinted>2016-02-22T05:50:00Z</cp:lastPrinted>
  <dcterms:modified xsi:type="dcterms:W3CDTF">2016-02-23T17:19:00Z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